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D73" w:rsidRPr="00B86D73" w:rsidRDefault="00B86D73" w:rsidP="00B86D73">
      <w:pPr>
        <w:spacing w:line="360" w:lineRule="auto"/>
        <w:ind w:leftChars="-1" w:left="-2"/>
        <w:jc w:val="left"/>
        <w:rPr>
          <w:rFonts w:ascii="宋体" w:eastAsia="仿宋_GB2312" w:hAnsi="宋体" w:cs="Times New Roman"/>
          <w:sz w:val="32"/>
          <w:szCs w:val="24"/>
        </w:rPr>
      </w:pPr>
      <w:r w:rsidRPr="00B86D73">
        <w:rPr>
          <w:rFonts w:ascii="宋体" w:eastAsia="仿宋_GB2312" w:hAnsi="宋体" w:cs="Times New Roman" w:hint="eastAsia"/>
          <w:sz w:val="32"/>
          <w:szCs w:val="24"/>
        </w:rPr>
        <w:t>附件</w:t>
      </w:r>
      <w:r>
        <w:rPr>
          <w:rFonts w:ascii="宋体" w:eastAsia="仿宋_GB2312" w:hAnsi="宋体" w:cs="Times New Roman" w:hint="eastAsia"/>
          <w:sz w:val="32"/>
          <w:szCs w:val="24"/>
        </w:rPr>
        <w:t>2</w:t>
      </w:r>
    </w:p>
    <w:p w:rsidR="002D6F6E" w:rsidRPr="005D26A0" w:rsidRDefault="002D6F6E" w:rsidP="002D6F6E">
      <w:pPr>
        <w:pStyle w:val="a3"/>
        <w:rPr>
          <w:rFonts w:ascii="方正小标宋简体" w:eastAsia="方正小标宋简体" w:hAnsi="宋体"/>
          <w:b w:val="0"/>
          <w:spacing w:val="20"/>
          <w:sz w:val="36"/>
          <w:szCs w:val="36"/>
        </w:rPr>
      </w:pPr>
      <w:r w:rsidRPr="005D26A0">
        <w:rPr>
          <w:rFonts w:ascii="方正小标宋简体" w:eastAsia="方正小标宋简体" w:hAnsi="宋体" w:hint="eastAsia"/>
          <w:b w:val="0"/>
          <w:spacing w:val="20"/>
          <w:sz w:val="36"/>
          <w:szCs w:val="36"/>
        </w:rPr>
        <w:t>NRS2002</w:t>
      </w:r>
      <w:r w:rsidR="00246FAC" w:rsidRPr="005D26A0">
        <w:rPr>
          <w:rFonts w:ascii="方正小标宋简体" w:eastAsia="方正小标宋简体" w:hAnsi="宋体" w:hint="eastAsia"/>
          <w:b w:val="0"/>
          <w:spacing w:val="20"/>
          <w:sz w:val="36"/>
          <w:szCs w:val="36"/>
        </w:rPr>
        <w:t>营养风险</w:t>
      </w:r>
      <w:r w:rsidRPr="005D26A0">
        <w:rPr>
          <w:rFonts w:ascii="方正小标宋简体" w:eastAsia="方正小标宋简体" w:hAnsi="宋体" w:hint="eastAsia"/>
          <w:b w:val="0"/>
          <w:spacing w:val="20"/>
          <w:sz w:val="36"/>
          <w:szCs w:val="36"/>
        </w:rPr>
        <w:t>筛查表</w:t>
      </w:r>
    </w:p>
    <w:tbl>
      <w:tblPr>
        <w:tblStyle w:val="a4"/>
        <w:tblW w:w="9356" w:type="dxa"/>
        <w:tblInd w:w="-176" w:type="dxa"/>
        <w:tblLook w:val="04A0"/>
      </w:tblPr>
      <w:tblGrid>
        <w:gridCol w:w="1561"/>
        <w:gridCol w:w="1368"/>
        <w:gridCol w:w="1383"/>
        <w:gridCol w:w="1359"/>
        <w:gridCol w:w="612"/>
        <w:gridCol w:w="179"/>
        <w:gridCol w:w="1335"/>
        <w:gridCol w:w="1559"/>
      </w:tblGrid>
      <w:tr w:rsidR="00683BFF" w:rsidRPr="005D26A0" w:rsidTr="00022E2D">
        <w:trPr>
          <w:trHeight w:hRule="exact" w:val="397"/>
        </w:trPr>
        <w:tc>
          <w:tcPr>
            <w:tcW w:w="1561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姓</w:t>
            </w:r>
            <w:r w:rsidR="005D26A0" w:rsidRPr="005D26A0">
              <w:rPr>
                <w:rFonts w:ascii="黑体" w:eastAsia="黑体" w:hAnsi="黑体" w:hint="eastAsia"/>
                <w:sz w:val="24"/>
                <w:szCs w:val="24"/>
              </w:rPr>
              <w:t xml:space="preserve">  </w:t>
            </w:r>
            <w:r w:rsidRPr="005D26A0">
              <w:rPr>
                <w:rFonts w:ascii="黑体" w:eastAsia="黑体" w:hAnsi="黑体" w:hint="eastAsia"/>
                <w:sz w:val="24"/>
                <w:szCs w:val="24"/>
              </w:rPr>
              <w:t>名</w:t>
            </w:r>
          </w:p>
        </w:tc>
        <w:tc>
          <w:tcPr>
            <w:tcW w:w="1368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性别</w:t>
            </w:r>
          </w:p>
        </w:tc>
        <w:tc>
          <w:tcPr>
            <w:tcW w:w="1971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年龄</w:t>
            </w:r>
          </w:p>
        </w:tc>
        <w:tc>
          <w:tcPr>
            <w:tcW w:w="1559" w:type="dxa"/>
          </w:tcPr>
          <w:p w:rsidR="00683BFF" w:rsidRPr="005D26A0" w:rsidRDefault="00683BFF" w:rsidP="00683B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3BFF" w:rsidRPr="005D26A0" w:rsidTr="00022E2D">
        <w:trPr>
          <w:trHeight w:hRule="exact" w:val="397"/>
        </w:trPr>
        <w:tc>
          <w:tcPr>
            <w:tcW w:w="1561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住院号</w:t>
            </w:r>
          </w:p>
        </w:tc>
        <w:tc>
          <w:tcPr>
            <w:tcW w:w="1368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病区</w:t>
            </w:r>
          </w:p>
        </w:tc>
        <w:tc>
          <w:tcPr>
            <w:tcW w:w="1971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床号</w:t>
            </w:r>
          </w:p>
        </w:tc>
        <w:tc>
          <w:tcPr>
            <w:tcW w:w="1559" w:type="dxa"/>
          </w:tcPr>
          <w:p w:rsidR="00683BFF" w:rsidRPr="005D26A0" w:rsidRDefault="00683BFF" w:rsidP="00683B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3BFF" w:rsidRPr="005D26A0" w:rsidTr="00022E2D">
        <w:trPr>
          <w:trHeight w:hRule="exact" w:val="397"/>
        </w:trPr>
        <w:tc>
          <w:tcPr>
            <w:tcW w:w="1561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身高(cm</w:t>
            </w:r>
            <w:r w:rsidRPr="005D26A0">
              <w:rPr>
                <w:rFonts w:ascii="黑体" w:eastAsia="黑体" w:hAnsi="黑体"/>
                <w:sz w:val="24"/>
                <w:szCs w:val="24"/>
              </w:rPr>
              <w:t>)</w:t>
            </w:r>
          </w:p>
        </w:tc>
        <w:tc>
          <w:tcPr>
            <w:tcW w:w="1368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体重 (kg)</w:t>
            </w:r>
          </w:p>
        </w:tc>
        <w:tc>
          <w:tcPr>
            <w:tcW w:w="1971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1514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BMI (kg/m</w:t>
            </w:r>
            <w:r w:rsidRPr="005D26A0">
              <w:rPr>
                <w:rFonts w:ascii="黑体" w:eastAsia="黑体" w:hAnsi="黑体" w:hint="eastAsia"/>
                <w:sz w:val="24"/>
                <w:szCs w:val="24"/>
                <w:vertAlign w:val="superscript"/>
              </w:rPr>
              <w:t>2</w:t>
            </w:r>
            <w:r w:rsidRPr="005D26A0">
              <w:rPr>
                <w:rFonts w:ascii="黑体" w:eastAsia="黑体" w:hAnsi="黑体" w:hint="eastAsia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683BFF" w:rsidRPr="005D26A0" w:rsidRDefault="00683BFF" w:rsidP="00683BFF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683BFF" w:rsidRPr="005D26A0" w:rsidTr="00022E2D">
        <w:trPr>
          <w:trHeight w:hRule="exact" w:val="397"/>
        </w:trPr>
        <w:tc>
          <w:tcPr>
            <w:tcW w:w="9356" w:type="dxa"/>
            <w:gridSpan w:val="8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一、营养状态受损评分</w:t>
            </w:r>
          </w:p>
        </w:tc>
      </w:tr>
      <w:tr w:rsidR="001B6C03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营养状态指标</w:t>
            </w:r>
          </w:p>
        </w:tc>
        <w:tc>
          <w:tcPr>
            <w:tcW w:w="791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分数</w:t>
            </w:r>
          </w:p>
        </w:tc>
        <w:tc>
          <w:tcPr>
            <w:tcW w:w="2894" w:type="dxa"/>
            <w:gridSpan w:val="2"/>
            <w:vAlign w:val="center"/>
          </w:tcPr>
          <w:p w:rsidR="00683BFF" w:rsidRPr="005D26A0" w:rsidRDefault="00683BFF" w:rsidP="005D26A0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D26A0">
              <w:rPr>
                <w:rFonts w:ascii="黑体" w:eastAsia="黑体" w:hAnsi="黑体" w:hint="eastAsia"/>
                <w:sz w:val="24"/>
                <w:szCs w:val="24"/>
              </w:rPr>
              <w:t>若“是”请打勾</w:t>
            </w:r>
          </w:p>
        </w:tc>
      </w:tr>
      <w:tr w:rsidR="001B6C03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683BFF" w:rsidRPr="005D26A0" w:rsidRDefault="00683BFF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正常营养状态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683BFF" w:rsidRPr="005D26A0" w:rsidRDefault="001B6C03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2894" w:type="dxa"/>
            <w:gridSpan w:val="2"/>
          </w:tcPr>
          <w:p w:rsidR="00683BFF" w:rsidRPr="005D26A0" w:rsidRDefault="00683BFF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1B6C03" w:rsidRPr="005D26A0" w:rsidTr="00022E2D">
        <w:trPr>
          <w:trHeight w:hRule="exact" w:val="597"/>
        </w:trPr>
        <w:tc>
          <w:tcPr>
            <w:tcW w:w="5671" w:type="dxa"/>
            <w:gridSpan w:val="4"/>
            <w:vAlign w:val="center"/>
          </w:tcPr>
          <w:p w:rsidR="00683BFF" w:rsidRPr="005D26A0" w:rsidRDefault="00340054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3</w:t>
            </w:r>
            <w:r w:rsidR="00683BFF" w:rsidRPr="005D26A0">
              <w:rPr>
                <w:rFonts w:ascii="宋体" w:eastAsia="仿宋_GB2312" w:hAnsi="宋体" w:hint="eastAsia"/>
                <w:sz w:val="24"/>
                <w:szCs w:val="24"/>
              </w:rPr>
              <w:t>个月内体重下降</w:t>
            </w:r>
            <w:r w:rsidR="00683BFF" w:rsidRPr="005D26A0">
              <w:rPr>
                <w:rFonts w:ascii="宋体" w:eastAsia="仿宋_GB2312" w:hAnsi="宋体"/>
                <w:sz w:val="24"/>
                <w:szCs w:val="24"/>
              </w:rPr>
              <w:t>&gt;5%</w:t>
            </w:r>
            <w:r w:rsidR="001B6C03" w:rsidRPr="005D26A0">
              <w:rPr>
                <w:rFonts w:ascii="宋体" w:eastAsia="仿宋_GB2312" w:hAnsi="宋体" w:hint="eastAsia"/>
                <w:sz w:val="24"/>
                <w:szCs w:val="24"/>
              </w:rPr>
              <w:t>或</w:t>
            </w:r>
            <w:r w:rsidR="00246FAC"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  <w:r w:rsidR="001B6C03" w:rsidRPr="005D26A0">
              <w:rPr>
                <w:rFonts w:ascii="宋体" w:eastAsia="仿宋_GB2312" w:hAnsi="宋体" w:hint="eastAsia"/>
                <w:sz w:val="24"/>
                <w:szCs w:val="24"/>
              </w:rPr>
              <w:t>周内进食量较正常需要量</w:t>
            </w:r>
            <w:r w:rsidR="00683BFF" w:rsidRPr="005D26A0">
              <w:rPr>
                <w:rFonts w:ascii="宋体" w:eastAsia="仿宋_GB2312" w:hAnsi="宋体" w:hint="eastAsia"/>
                <w:sz w:val="24"/>
                <w:szCs w:val="24"/>
              </w:rPr>
              <w:t>减少</w:t>
            </w:r>
            <w:r w:rsidR="001B6C03" w:rsidRPr="005D26A0">
              <w:rPr>
                <w:rFonts w:ascii="宋体" w:eastAsia="仿宋_GB2312" w:hAnsi="宋体" w:hint="eastAsia"/>
                <w:sz w:val="24"/>
                <w:szCs w:val="24"/>
              </w:rPr>
              <w:t>25</w:t>
            </w:r>
            <w:r w:rsidR="005D26A0" w:rsidRPr="005D26A0">
              <w:rPr>
                <w:rFonts w:ascii="宋体" w:eastAsia="仿宋_GB2312" w:hAnsi="宋体" w:cs="Times New Roman"/>
                <w:sz w:val="24"/>
                <w:szCs w:val="24"/>
              </w:rPr>
              <w:t>～</w:t>
            </w:r>
            <w:r w:rsidR="001B6C03" w:rsidRPr="005D26A0">
              <w:rPr>
                <w:rFonts w:ascii="宋体" w:eastAsia="仿宋_GB2312" w:hAnsi="宋体" w:hint="eastAsia"/>
                <w:sz w:val="24"/>
                <w:szCs w:val="24"/>
              </w:rPr>
              <w:t>50%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683BFF" w:rsidRPr="005D26A0" w:rsidRDefault="001B6C03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</w:tcPr>
          <w:p w:rsidR="00683BFF" w:rsidRPr="005D26A0" w:rsidRDefault="00683BFF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1B6C03" w:rsidRPr="005D26A0" w:rsidTr="00022E2D">
        <w:trPr>
          <w:trHeight w:hRule="exact" w:val="704"/>
        </w:trPr>
        <w:tc>
          <w:tcPr>
            <w:tcW w:w="5671" w:type="dxa"/>
            <w:gridSpan w:val="4"/>
            <w:vAlign w:val="center"/>
          </w:tcPr>
          <w:p w:rsidR="00683BFF" w:rsidRPr="005D26A0" w:rsidRDefault="001B6C03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一般情况差，或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2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个月内体重下降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&gt;5%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，或</w:t>
            </w:r>
            <w:r w:rsidR="00246FAC"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周内进食量较正常需要量减少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50</w:t>
            </w:r>
            <w:r w:rsidR="005D26A0" w:rsidRPr="005D26A0">
              <w:rPr>
                <w:rFonts w:ascii="宋体" w:eastAsia="仿宋_GB2312" w:hAnsi="宋体" w:cs="Times New Roman"/>
                <w:sz w:val="24"/>
                <w:szCs w:val="24"/>
              </w:rPr>
              <w:t>～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75%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683BFF" w:rsidRPr="005D26A0" w:rsidRDefault="001B6C03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894" w:type="dxa"/>
            <w:gridSpan w:val="2"/>
          </w:tcPr>
          <w:p w:rsidR="00683BFF" w:rsidRPr="005D26A0" w:rsidRDefault="00683BFF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1B6C03" w:rsidRPr="005D26A0" w:rsidTr="00022E2D">
        <w:trPr>
          <w:trHeight w:hRule="exact" w:val="572"/>
        </w:trPr>
        <w:tc>
          <w:tcPr>
            <w:tcW w:w="5671" w:type="dxa"/>
            <w:gridSpan w:val="4"/>
            <w:vAlign w:val="center"/>
          </w:tcPr>
          <w:p w:rsidR="00683BFF" w:rsidRPr="005D26A0" w:rsidRDefault="001B6C03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 xml:space="preserve">BMI&lt;18.5, 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且一般情况差，或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个月内体重下降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&gt;5%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，或</w:t>
            </w:r>
            <w:r w:rsidR="00246FAC"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周内进食量较正常需要量减少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75</w:t>
            </w:r>
            <w:r w:rsidR="005D26A0" w:rsidRPr="005D26A0">
              <w:rPr>
                <w:rFonts w:ascii="宋体" w:eastAsia="仿宋_GB2312" w:hAnsi="宋体" w:cs="Times New Roman"/>
                <w:sz w:val="24"/>
                <w:szCs w:val="24"/>
              </w:rPr>
              <w:t>～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100%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683BFF" w:rsidRPr="005D26A0" w:rsidRDefault="001B6C03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894" w:type="dxa"/>
            <w:gridSpan w:val="2"/>
          </w:tcPr>
          <w:p w:rsidR="00683BFF" w:rsidRPr="005D26A0" w:rsidRDefault="00683BFF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1B6C03" w:rsidRPr="005D26A0" w:rsidTr="00022E2D">
        <w:trPr>
          <w:trHeight w:hRule="exact" w:val="397"/>
        </w:trPr>
        <w:tc>
          <w:tcPr>
            <w:tcW w:w="9356" w:type="dxa"/>
            <w:gridSpan w:val="8"/>
            <w:vAlign w:val="center"/>
          </w:tcPr>
          <w:p w:rsidR="001B6C03" w:rsidRPr="00022E2D" w:rsidRDefault="001B6C03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二、疾病严重程度评分</w:t>
            </w:r>
          </w:p>
        </w:tc>
      </w:tr>
      <w:tr w:rsidR="001B6C03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1B6C03" w:rsidRPr="00022E2D" w:rsidRDefault="001B6C03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疾病严重程度分级</w:t>
            </w:r>
          </w:p>
        </w:tc>
        <w:tc>
          <w:tcPr>
            <w:tcW w:w="791" w:type="dxa"/>
            <w:gridSpan w:val="2"/>
            <w:vAlign w:val="center"/>
          </w:tcPr>
          <w:p w:rsidR="001B6C03" w:rsidRPr="00022E2D" w:rsidRDefault="001B6C03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分数</w:t>
            </w:r>
          </w:p>
        </w:tc>
        <w:tc>
          <w:tcPr>
            <w:tcW w:w="2894" w:type="dxa"/>
            <w:gridSpan w:val="2"/>
            <w:vAlign w:val="center"/>
          </w:tcPr>
          <w:p w:rsidR="001B6C03" w:rsidRPr="00022E2D" w:rsidRDefault="001B6C03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若“是”请打勾</w:t>
            </w:r>
          </w:p>
        </w:tc>
      </w:tr>
      <w:tr w:rsidR="00340054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340054" w:rsidRPr="005D26A0" w:rsidRDefault="00340054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正常营养需要量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2894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40054" w:rsidRPr="005D26A0" w:rsidTr="00022E2D">
        <w:trPr>
          <w:trHeight w:hRule="exact" w:val="924"/>
        </w:trPr>
        <w:tc>
          <w:tcPr>
            <w:tcW w:w="5671" w:type="dxa"/>
            <w:gridSpan w:val="4"/>
            <w:vAlign w:val="center"/>
          </w:tcPr>
          <w:p w:rsidR="00340054" w:rsidRPr="005D26A0" w:rsidRDefault="00340054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营养需要量轻度提高：髋骨骨折、慢性疾病急性发作或有并发症、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COPD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、血液透析、肝硬化、糖尿病、一般恶性肿瘤、轻型和普通型新冠肺炎等；</w:t>
            </w:r>
          </w:p>
        </w:tc>
        <w:tc>
          <w:tcPr>
            <w:tcW w:w="791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40054" w:rsidRPr="005D26A0" w:rsidTr="00022E2D">
        <w:trPr>
          <w:trHeight w:hRule="exact" w:val="710"/>
        </w:trPr>
        <w:tc>
          <w:tcPr>
            <w:tcW w:w="5671" w:type="dxa"/>
            <w:gridSpan w:val="4"/>
            <w:vAlign w:val="center"/>
          </w:tcPr>
          <w:p w:rsidR="00340054" w:rsidRPr="005D26A0" w:rsidRDefault="00340054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 xml:space="preserve">  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需要量中度增加：腹部大手术、脑卒中、重度肺炎、血液恶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 xml:space="preserve">  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性肿瘤、重型新冠肺炎等；</w:t>
            </w:r>
          </w:p>
        </w:tc>
        <w:tc>
          <w:tcPr>
            <w:tcW w:w="791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2</w:t>
            </w:r>
          </w:p>
        </w:tc>
        <w:tc>
          <w:tcPr>
            <w:tcW w:w="2894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40054" w:rsidRPr="005D26A0" w:rsidTr="00022E2D">
        <w:trPr>
          <w:trHeight w:hRule="exact" w:val="989"/>
        </w:trPr>
        <w:tc>
          <w:tcPr>
            <w:tcW w:w="5671" w:type="dxa"/>
            <w:gridSpan w:val="4"/>
            <w:vAlign w:val="center"/>
          </w:tcPr>
          <w:p w:rsidR="00340054" w:rsidRPr="005D26A0" w:rsidRDefault="00340054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 xml:space="preserve">  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需要量明显增加：颅脑损伤、骨髓移植、依靠机械通气、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 xml:space="preserve">  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APACHE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Ⅱ大于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10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分的</w:t>
            </w:r>
            <w:r w:rsidRPr="005D26A0">
              <w:rPr>
                <w:rFonts w:ascii="宋体" w:eastAsia="仿宋_GB2312" w:hAnsi="宋体"/>
                <w:sz w:val="24"/>
                <w:szCs w:val="24"/>
              </w:rPr>
              <w:t>ICU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患者，危重型新冠肺炎等。</w:t>
            </w:r>
          </w:p>
        </w:tc>
        <w:tc>
          <w:tcPr>
            <w:tcW w:w="791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3</w:t>
            </w:r>
          </w:p>
        </w:tc>
        <w:tc>
          <w:tcPr>
            <w:tcW w:w="2894" w:type="dxa"/>
            <w:gridSpan w:val="2"/>
          </w:tcPr>
          <w:p w:rsidR="00340054" w:rsidRPr="005D26A0" w:rsidRDefault="00340054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340054" w:rsidRPr="005D26A0" w:rsidTr="00022E2D">
        <w:trPr>
          <w:trHeight w:hRule="exact" w:val="397"/>
        </w:trPr>
        <w:tc>
          <w:tcPr>
            <w:tcW w:w="9356" w:type="dxa"/>
            <w:gridSpan w:val="8"/>
            <w:vAlign w:val="center"/>
          </w:tcPr>
          <w:p w:rsidR="00340054" w:rsidRPr="00022E2D" w:rsidRDefault="00340054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三、年龄评分</w:t>
            </w:r>
          </w:p>
        </w:tc>
      </w:tr>
      <w:tr w:rsidR="00340054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340054" w:rsidRPr="00022E2D" w:rsidRDefault="00160002" w:rsidP="00022E2D">
            <w:pPr>
              <w:widowControl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年 龄</w:t>
            </w:r>
          </w:p>
        </w:tc>
        <w:tc>
          <w:tcPr>
            <w:tcW w:w="791" w:type="dxa"/>
            <w:gridSpan w:val="2"/>
            <w:vAlign w:val="center"/>
          </w:tcPr>
          <w:p w:rsidR="00340054" w:rsidRPr="00022E2D" w:rsidRDefault="00160002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分数</w:t>
            </w:r>
          </w:p>
        </w:tc>
        <w:tc>
          <w:tcPr>
            <w:tcW w:w="2894" w:type="dxa"/>
            <w:gridSpan w:val="2"/>
            <w:vAlign w:val="center"/>
          </w:tcPr>
          <w:p w:rsidR="00340054" w:rsidRPr="00022E2D" w:rsidRDefault="00340054" w:rsidP="00022E2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60002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160002" w:rsidRPr="005D26A0" w:rsidRDefault="00160002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年龄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18-69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岁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160002" w:rsidRPr="005D26A0" w:rsidRDefault="00160002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0</w:t>
            </w:r>
          </w:p>
        </w:tc>
        <w:tc>
          <w:tcPr>
            <w:tcW w:w="2894" w:type="dxa"/>
            <w:gridSpan w:val="2"/>
          </w:tcPr>
          <w:p w:rsidR="00160002" w:rsidRPr="005D26A0" w:rsidRDefault="00160002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160002" w:rsidRPr="005D26A0" w:rsidTr="00022E2D">
        <w:trPr>
          <w:trHeight w:hRule="exact" w:val="397"/>
        </w:trPr>
        <w:tc>
          <w:tcPr>
            <w:tcW w:w="5671" w:type="dxa"/>
            <w:gridSpan w:val="4"/>
            <w:vAlign w:val="center"/>
          </w:tcPr>
          <w:p w:rsidR="00160002" w:rsidRPr="005D26A0" w:rsidRDefault="00160002" w:rsidP="00022E2D">
            <w:pPr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年龄</w:t>
            </w:r>
            <w:r w:rsidRPr="00022E2D">
              <w:rPr>
                <w:rFonts w:ascii="宋体" w:eastAsia="仿宋_GB2312" w:hAnsi="宋体"/>
                <w:sz w:val="24"/>
                <w:szCs w:val="24"/>
              </w:rPr>
              <w:t>≥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70</w:t>
            </w: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岁</w:t>
            </w:r>
            <w:r w:rsidR="00022E2D">
              <w:rPr>
                <w:rFonts w:ascii="宋体" w:eastAsia="仿宋_GB2312" w:hAnsi="宋体" w:hint="eastAsia"/>
                <w:sz w:val="24"/>
                <w:szCs w:val="24"/>
              </w:rPr>
              <w:t>；</w:t>
            </w:r>
          </w:p>
        </w:tc>
        <w:tc>
          <w:tcPr>
            <w:tcW w:w="791" w:type="dxa"/>
            <w:gridSpan w:val="2"/>
          </w:tcPr>
          <w:p w:rsidR="00160002" w:rsidRPr="005D26A0" w:rsidRDefault="00160002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5D26A0">
              <w:rPr>
                <w:rFonts w:ascii="宋体" w:eastAsia="仿宋_GB2312" w:hAnsi="宋体" w:hint="eastAsia"/>
                <w:sz w:val="24"/>
                <w:szCs w:val="24"/>
              </w:rPr>
              <w:t>1</w:t>
            </w:r>
          </w:p>
        </w:tc>
        <w:tc>
          <w:tcPr>
            <w:tcW w:w="2894" w:type="dxa"/>
            <w:gridSpan w:val="2"/>
          </w:tcPr>
          <w:p w:rsidR="00160002" w:rsidRPr="005D26A0" w:rsidRDefault="00160002" w:rsidP="00160002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</w:p>
        </w:tc>
      </w:tr>
      <w:tr w:rsidR="00160002" w:rsidRPr="005D26A0" w:rsidTr="00022E2D">
        <w:trPr>
          <w:trHeight w:hRule="exact" w:val="397"/>
        </w:trPr>
        <w:tc>
          <w:tcPr>
            <w:tcW w:w="9356" w:type="dxa"/>
            <w:gridSpan w:val="8"/>
            <w:vAlign w:val="center"/>
          </w:tcPr>
          <w:p w:rsidR="00160002" w:rsidRPr="005D26A0" w:rsidRDefault="00160002" w:rsidP="00022E2D">
            <w:pPr>
              <w:jc w:val="center"/>
              <w:rPr>
                <w:rFonts w:ascii="宋体" w:eastAsia="仿宋_GB2312" w:hAnsi="宋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四、NRS2002总评分</w:t>
            </w:r>
          </w:p>
        </w:tc>
      </w:tr>
      <w:tr w:rsidR="00160002" w:rsidRPr="005D26A0" w:rsidTr="00022E2D">
        <w:trPr>
          <w:trHeight w:hRule="exact" w:val="397"/>
        </w:trPr>
        <w:tc>
          <w:tcPr>
            <w:tcW w:w="6462" w:type="dxa"/>
            <w:gridSpan w:val="6"/>
            <w:vAlign w:val="center"/>
          </w:tcPr>
          <w:p w:rsidR="00160002" w:rsidRPr="00022E2D" w:rsidRDefault="00160002" w:rsidP="00022E2D">
            <w:pPr>
              <w:rPr>
                <w:rFonts w:ascii="黑体" w:eastAsia="黑体" w:hAnsi="黑体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总评分：营养状态受损评分+疾病严重程度评分+年龄评分</w:t>
            </w:r>
          </w:p>
        </w:tc>
        <w:tc>
          <w:tcPr>
            <w:tcW w:w="2894" w:type="dxa"/>
            <w:gridSpan w:val="2"/>
            <w:vAlign w:val="center"/>
          </w:tcPr>
          <w:p w:rsidR="00160002" w:rsidRPr="00022E2D" w:rsidRDefault="00160002" w:rsidP="00022E2D">
            <w:pPr>
              <w:rPr>
                <w:rFonts w:ascii="黑体" w:eastAsia="黑体" w:hAnsi="黑体"/>
                <w:sz w:val="24"/>
                <w:szCs w:val="24"/>
              </w:rPr>
            </w:pPr>
          </w:p>
        </w:tc>
      </w:tr>
      <w:tr w:rsidR="00160002" w:rsidRPr="005D26A0" w:rsidTr="00022E2D">
        <w:trPr>
          <w:trHeight w:hRule="exact" w:val="712"/>
        </w:trPr>
        <w:tc>
          <w:tcPr>
            <w:tcW w:w="9356" w:type="dxa"/>
            <w:gridSpan w:val="8"/>
            <w:vAlign w:val="center"/>
          </w:tcPr>
          <w:p w:rsidR="00160002" w:rsidRPr="00022E2D" w:rsidRDefault="00160002" w:rsidP="00022E2D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总分值</w:t>
            </w:r>
            <w:r w:rsidRPr="00022E2D">
              <w:rPr>
                <w:rFonts w:ascii="黑体" w:eastAsia="黑体" w:hAnsi="黑体" w:cs="Arial"/>
                <w:sz w:val="24"/>
                <w:szCs w:val="24"/>
              </w:rPr>
              <w:t>≥</w:t>
            </w:r>
            <w:r w:rsidRPr="00022E2D">
              <w:rPr>
                <w:rFonts w:ascii="黑体" w:eastAsia="黑体" w:hAnsi="黑体" w:cs="Arial" w:hint="eastAsia"/>
                <w:sz w:val="24"/>
                <w:szCs w:val="24"/>
              </w:rPr>
              <w:t>3分：患者存在营养风险，需要制定营养治疗计划</w:t>
            </w:r>
          </w:p>
          <w:p w:rsidR="00160002" w:rsidRPr="00022E2D" w:rsidRDefault="00160002" w:rsidP="00022E2D">
            <w:pPr>
              <w:jc w:val="center"/>
              <w:rPr>
                <w:rFonts w:ascii="黑体" w:eastAsia="黑体" w:hAnsi="黑体" w:cs="Arial"/>
                <w:sz w:val="24"/>
                <w:szCs w:val="24"/>
              </w:rPr>
            </w:pPr>
            <w:r w:rsidRPr="00022E2D">
              <w:rPr>
                <w:rFonts w:ascii="黑体" w:eastAsia="黑体" w:hAnsi="黑体" w:hint="eastAsia"/>
                <w:sz w:val="24"/>
                <w:szCs w:val="24"/>
              </w:rPr>
              <w:t>总分值</w:t>
            </w:r>
            <w:r w:rsidRPr="00022E2D">
              <w:rPr>
                <w:rFonts w:ascii="黑体" w:eastAsia="黑体" w:hAnsi="黑体" w:cs="Arial" w:hint="eastAsia"/>
                <w:sz w:val="24"/>
                <w:szCs w:val="24"/>
              </w:rPr>
              <w:t>&lt;3分：每周复查营养风险筛查</w:t>
            </w:r>
          </w:p>
        </w:tc>
      </w:tr>
    </w:tbl>
    <w:p w:rsidR="00340054" w:rsidRPr="005D26A0" w:rsidRDefault="002D6F6E" w:rsidP="002D6F6E">
      <w:pPr>
        <w:rPr>
          <w:rFonts w:ascii="宋体" w:eastAsia="仿宋_GB2312" w:hAnsi="宋体"/>
          <w:sz w:val="24"/>
          <w:szCs w:val="24"/>
        </w:rPr>
      </w:pPr>
      <w:r w:rsidRPr="005D26A0">
        <w:rPr>
          <w:rFonts w:ascii="宋体" w:eastAsia="仿宋_GB2312" w:hAnsi="宋体" w:hint="eastAsia"/>
          <w:sz w:val="24"/>
          <w:szCs w:val="24"/>
        </w:rPr>
        <w:t xml:space="preserve">                                                         </w:t>
      </w:r>
    </w:p>
    <w:p w:rsidR="002D6F6E" w:rsidRPr="005D26A0" w:rsidRDefault="00340054" w:rsidP="002D6F6E">
      <w:pPr>
        <w:rPr>
          <w:rFonts w:ascii="宋体" w:eastAsia="仿宋_GB2312" w:hAnsi="宋体"/>
          <w:sz w:val="24"/>
          <w:szCs w:val="24"/>
        </w:rPr>
      </w:pPr>
      <w:r w:rsidRPr="005D26A0">
        <w:rPr>
          <w:rFonts w:ascii="宋体" w:eastAsia="仿宋_GB2312" w:hAnsi="宋体" w:hint="eastAsia"/>
          <w:sz w:val="24"/>
          <w:szCs w:val="24"/>
        </w:rPr>
        <w:t xml:space="preserve">                                                          </w:t>
      </w:r>
      <w:r w:rsidR="002D6F6E" w:rsidRPr="005D26A0">
        <w:rPr>
          <w:rFonts w:ascii="宋体" w:eastAsia="仿宋_GB2312" w:hAnsi="宋体" w:hint="eastAsia"/>
          <w:sz w:val="24"/>
          <w:szCs w:val="24"/>
        </w:rPr>
        <w:t>评</w:t>
      </w:r>
      <w:r w:rsidR="00022E2D">
        <w:rPr>
          <w:rFonts w:ascii="宋体" w:eastAsia="仿宋_GB2312" w:hAnsi="宋体" w:hint="eastAsia"/>
          <w:sz w:val="24"/>
          <w:szCs w:val="24"/>
        </w:rPr>
        <w:t xml:space="preserve"> </w:t>
      </w:r>
      <w:r w:rsidR="002D6F6E" w:rsidRPr="005D26A0">
        <w:rPr>
          <w:rFonts w:ascii="宋体" w:eastAsia="仿宋_GB2312" w:hAnsi="宋体" w:hint="eastAsia"/>
          <w:sz w:val="24"/>
          <w:szCs w:val="24"/>
        </w:rPr>
        <w:t>估</w:t>
      </w:r>
      <w:r w:rsidR="00022E2D">
        <w:rPr>
          <w:rFonts w:ascii="宋体" w:eastAsia="仿宋_GB2312" w:hAnsi="宋体" w:hint="eastAsia"/>
          <w:sz w:val="24"/>
          <w:szCs w:val="24"/>
        </w:rPr>
        <w:t xml:space="preserve"> </w:t>
      </w:r>
      <w:r w:rsidR="002D6F6E" w:rsidRPr="005D26A0">
        <w:rPr>
          <w:rFonts w:ascii="宋体" w:eastAsia="仿宋_GB2312" w:hAnsi="宋体" w:hint="eastAsia"/>
          <w:sz w:val="24"/>
          <w:szCs w:val="24"/>
        </w:rPr>
        <w:t>人：</w:t>
      </w:r>
      <w:r w:rsidR="002D6F6E" w:rsidRPr="005D26A0">
        <w:rPr>
          <w:rFonts w:ascii="宋体" w:eastAsia="仿宋_GB2312" w:hAnsi="宋体"/>
          <w:sz w:val="24"/>
          <w:szCs w:val="24"/>
          <w:u w:val="single"/>
        </w:rPr>
        <w:t xml:space="preserve">   </w:t>
      </w:r>
      <w:r w:rsidR="002D6F6E" w:rsidRPr="005D26A0">
        <w:rPr>
          <w:rFonts w:ascii="宋体" w:eastAsia="仿宋_GB2312" w:hAnsi="宋体" w:hint="eastAsia"/>
          <w:sz w:val="24"/>
          <w:szCs w:val="24"/>
          <w:u w:val="single"/>
        </w:rPr>
        <w:t xml:space="preserve">  </w:t>
      </w:r>
      <w:r w:rsidR="002D6F6E" w:rsidRPr="005D26A0">
        <w:rPr>
          <w:rFonts w:ascii="宋体" w:eastAsia="仿宋_GB2312" w:hAnsi="宋体"/>
          <w:sz w:val="24"/>
          <w:szCs w:val="24"/>
          <w:u w:val="single"/>
        </w:rPr>
        <w:t xml:space="preserve">  </w:t>
      </w:r>
      <w:r w:rsidR="002D6F6E" w:rsidRPr="005D26A0">
        <w:rPr>
          <w:rFonts w:ascii="宋体" w:eastAsia="仿宋_GB2312" w:hAnsi="宋体" w:hint="eastAsia"/>
          <w:sz w:val="24"/>
          <w:szCs w:val="24"/>
          <w:u w:val="single"/>
        </w:rPr>
        <w:t xml:space="preserve">   </w:t>
      </w:r>
      <w:r w:rsidR="002D6F6E" w:rsidRPr="005D26A0">
        <w:rPr>
          <w:rFonts w:ascii="宋体" w:eastAsia="仿宋_GB2312" w:hAnsi="宋体"/>
          <w:sz w:val="24"/>
          <w:szCs w:val="24"/>
          <w:u w:val="single"/>
        </w:rPr>
        <w:t xml:space="preserve"> </w:t>
      </w:r>
    </w:p>
    <w:p w:rsidR="002D6F6E" w:rsidRPr="00B86D73" w:rsidRDefault="00EF29A8" w:rsidP="00022E2D">
      <w:pPr>
        <w:rPr>
          <w:rFonts w:ascii="宋体" w:eastAsia="仿宋_GB2312" w:hAnsi="宋体" w:cs="Times New Roman"/>
          <w:sz w:val="32"/>
        </w:rPr>
      </w:pPr>
      <w:r w:rsidRPr="005D26A0">
        <w:rPr>
          <w:rFonts w:ascii="宋体" w:eastAsia="仿宋_GB2312" w:hAnsi="宋体" w:hint="eastAsia"/>
          <w:sz w:val="24"/>
          <w:szCs w:val="24"/>
        </w:rPr>
        <w:t xml:space="preserve">                                                          </w:t>
      </w:r>
      <w:r w:rsidR="002D6F6E" w:rsidRPr="005D26A0">
        <w:rPr>
          <w:rFonts w:ascii="宋体" w:eastAsia="仿宋_GB2312" w:hAnsi="宋体" w:hint="eastAsia"/>
          <w:sz w:val="24"/>
          <w:szCs w:val="24"/>
        </w:rPr>
        <w:t>评估时间：</w:t>
      </w:r>
      <w:r w:rsidR="002D6F6E" w:rsidRPr="005D26A0">
        <w:rPr>
          <w:rFonts w:ascii="宋体" w:eastAsia="仿宋_GB2312" w:hAnsi="宋体"/>
          <w:sz w:val="24"/>
          <w:szCs w:val="24"/>
          <w:u w:val="single"/>
        </w:rPr>
        <w:t xml:space="preserve">   </w:t>
      </w:r>
      <w:r w:rsidR="002D6F6E" w:rsidRPr="005D26A0">
        <w:rPr>
          <w:rFonts w:ascii="宋体" w:eastAsia="仿宋_GB2312" w:hAnsi="宋体" w:hint="eastAsia"/>
          <w:sz w:val="24"/>
          <w:szCs w:val="24"/>
          <w:u w:val="single"/>
        </w:rPr>
        <w:t xml:space="preserve">  </w:t>
      </w:r>
      <w:r w:rsidR="002D6F6E" w:rsidRPr="005D26A0">
        <w:rPr>
          <w:rFonts w:ascii="宋体" w:eastAsia="仿宋_GB2312" w:hAnsi="宋体"/>
          <w:sz w:val="24"/>
          <w:szCs w:val="24"/>
          <w:u w:val="single"/>
        </w:rPr>
        <w:t xml:space="preserve">  </w:t>
      </w:r>
      <w:r w:rsidR="002D6F6E" w:rsidRPr="005D26A0">
        <w:rPr>
          <w:rFonts w:ascii="宋体" w:eastAsia="仿宋_GB2312" w:hAnsi="宋体" w:hint="eastAsia"/>
          <w:sz w:val="24"/>
          <w:szCs w:val="24"/>
          <w:u w:val="single"/>
        </w:rPr>
        <w:t xml:space="preserve">   </w:t>
      </w:r>
      <w:r w:rsidR="002D6F6E" w:rsidRPr="005D26A0">
        <w:rPr>
          <w:rFonts w:ascii="宋体" w:eastAsia="仿宋_GB2312" w:hAnsi="宋体"/>
          <w:sz w:val="24"/>
          <w:szCs w:val="24"/>
          <w:u w:val="single"/>
        </w:rPr>
        <w:t xml:space="preserve"> </w:t>
      </w:r>
    </w:p>
    <w:sectPr w:rsidR="002D6F6E" w:rsidRPr="00B86D73" w:rsidSect="00B86D73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E32" w:rsidRDefault="00AF1E32" w:rsidP="00B86D73">
      <w:r>
        <w:separator/>
      </w:r>
    </w:p>
  </w:endnote>
  <w:endnote w:type="continuationSeparator" w:id="0">
    <w:p w:rsidR="00AF1E32" w:rsidRDefault="00AF1E32" w:rsidP="00B86D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ＭＳ ゴシック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E32" w:rsidRDefault="00AF1E32" w:rsidP="00B86D73">
      <w:r>
        <w:separator/>
      </w:r>
    </w:p>
  </w:footnote>
  <w:footnote w:type="continuationSeparator" w:id="0">
    <w:p w:rsidR="00AF1E32" w:rsidRDefault="00AF1E32" w:rsidP="00B86D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7474"/>
    <w:rsid w:val="00005CC7"/>
    <w:rsid w:val="00016327"/>
    <w:rsid w:val="00022E2D"/>
    <w:rsid w:val="00035DFC"/>
    <w:rsid w:val="000366A2"/>
    <w:rsid w:val="0005177D"/>
    <w:rsid w:val="0005493E"/>
    <w:rsid w:val="000559E1"/>
    <w:rsid w:val="00063E15"/>
    <w:rsid w:val="000947C2"/>
    <w:rsid w:val="0012016A"/>
    <w:rsid w:val="00160002"/>
    <w:rsid w:val="001666BF"/>
    <w:rsid w:val="00195FFA"/>
    <w:rsid w:val="001B6C03"/>
    <w:rsid w:val="001E7C28"/>
    <w:rsid w:val="001F3686"/>
    <w:rsid w:val="00212F89"/>
    <w:rsid w:val="002237C0"/>
    <w:rsid w:val="00226C9A"/>
    <w:rsid w:val="00246ED6"/>
    <w:rsid w:val="00246FAC"/>
    <w:rsid w:val="002475B5"/>
    <w:rsid w:val="002C58BA"/>
    <w:rsid w:val="002D6F6E"/>
    <w:rsid w:val="00317E34"/>
    <w:rsid w:val="00323A0A"/>
    <w:rsid w:val="00340054"/>
    <w:rsid w:val="00375707"/>
    <w:rsid w:val="003E247A"/>
    <w:rsid w:val="00407138"/>
    <w:rsid w:val="004211D0"/>
    <w:rsid w:val="0044303B"/>
    <w:rsid w:val="00473394"/>
    <w:rsid w:val="004B5811"/>
    <w:rsid w:val="004B5FD6"/>
    <w:rsid w:val="004B61CF"/>
    <w:rsid w:val="004F31AC"/>
    <w:rsid w:val="0051330B"/>
    <w:rsid w:val="00520C5B"/>
    <w:rsid w:val="00527837"/>
    <w:rsid w:val="00587AF8"/>
    <w:rsid w:val="00597A8C"/>
    <w:rsid w:val="005A2F92"/>
    <w:rsid w:val="005A5D97"/>
    <w:rsid w:val="005B74E0"/>
    <w:rsid w:val="005B7A39"/>
    <w:rsid w:val="005D26A0"/>
    <w:rsid w:val="00610F7E"/>
    <w:rsid w:val="00665022"/>
    <w:rsid w:val="00683BFF"/>
    <w:rsid w:val="006942A5"/>
    <w:rsid w:val="00695D93"/>
    <w:rsid w:val="006B3C01"/>
    <w:rsid w:val="007069D7"/>
    <w:rsid w:val="00723264"/>
    <w:rsid w:val="007355B2"/>
    <w:rsid w:val="007467D3"/>
    <w:rsid w:val="00773318"/>
    <w:rsid w:val="007B29FA"/>
    <w:rsid w:val="007C7983"/>
    <w:rsid w:val="007F080A"/>
    <w:rsid w:val="007F3A90"/>
    <w:rsid w:val="00820651"/>
    <w:rsid w:val="00834682"/>
    <w:rsid w:val="00843F18"/>
    <w:rsid w:val="00896DD9"/>
    <w:rsid w:val="008A7E19"/>
    <w:rsid w:val="008B3F50"/>
    <w:rsid w:val="008D3C1A"/>
    <w:rsid w:val="008F4B17"/>
    <w:rsid w:val="00915785"/>
    <w:rsid w:val="0093496D"/>
    <w:rsid w:val="00956DD6"/>
    <w:rsid w:val="009E0044"/>
    <w:rsid w:val="00A13519"/>
    <w:rsid w:val="00A25C13"/>
    <w:rsid w:val="00A470C4"/>
    <w:rsid w:val="00A5554B"/>
    <w:rsid w:val="00AF1E32"/>
    <w:rsid w:val="00B0402A"/>
    <w:rsid w:val="00B52B00"/>
    <w:rsid w:val="00B7675A"/>
    <w:rsid w:val="00B8426E"/>
    <w:rsid w:val="00B86D73"/>
    <w:rsid w:val="00BF2F21"/>
    <w:rsid w:val="00C015C3"/>
    <w:rsid w:val="00C32826"/>
    <w:rsid w:val="00CA42A7"/>
    <w:rsid w:val="00CD79D6"/>
    <w:rsid w:val="00D3323E"/>
    <w:rsid w:val="00D44BE2"/>
    <w:rsid w:val="00D44D31"/>
    <w:rsid w:val="00D52A24"/>
    <w:rsid w:val="00D56D60"/>
    <w:rsid w:val="00DE2CCA"/>
    <w:rsid w:val="00E20E46"/>
    <w:rsid w:val="00E41D03"/>
    <w:rsid w:val="00E43170"/>
    <w:rsid w:val="00E51E04"/>
    <w:rsid w:val="00E86546"/>
    <w:rsid w:val="00E86A55"/>
    <w:rsid w:val="00EC2F77"/>
    <w:rsid w:val="00EE3E07"/>
    <w:rsid w:val="00EF29A8"/>
    <w:rsid w:val="00EF7474"/>
    <w:rsid w:val="00F14D6A"/>
    <w:rsid w:val="00F30545"/>
    <w:rsid w:val="00F422B1"/>
    <w:rsid w:val="00F441DA"/>
    <w:rsid w:val="00F719EE"/>
    <w:rsid w:val="00FB591D"/>
    <w:rsid w:val="00FC7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0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30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Char"/>
    <w:uiPriority w:val="99"/>
    <w:qFormat/>
    <w:rsid w:val="002D6F6E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99"/>
    <w:rsid w:val="002D6F6E"/>
    <w:rPr>
      <w:rFonts w:ascii="Calibri Light" w:eastAsia="宋体" w:hAnsi="Calibri Light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39"/>
    <w:rsid w:val="0068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B86D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B86D73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B86D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B86D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30B"/>
    <w:pPr>
      <w:widowControl w:val="0"/>
      <w:autoSpaceDE w:val="0"/>
      <w:autoSpaceDN w:val="0"/>
      <w:adjustRightInd w:val="0"/>
    </w:pPr>
    <w:rPr>
      <w:rFonts w:ascii="微软雅黑" w:eastAsia="微软雅黑" w:cs="微软雅黑"/>
      <w:color w:val="000000"/>
      <w:kern w:val="0"/>
      <w:sz w:val="24"/>
      <w:szCs w:val="24"/>
    </w:rPr>
  </w:style>
  <w:style w:type="paragraph" w:styleId="a3">
    <w:name w:val="Subtitle"/>
    <w:basedOn w:val="a"/>
    <w:next w:val="a"/>
    <w:link w:val="a4"/>
    <w:uiPriority w:val="99"/>
    <w:qFormat/>
    <w:rsid w:val="002D6F6E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a4">
    <w:name w:val="副标题字符"/>
    <w:basedOn w:val="a0"/>
    <w:link w:val="a3"/>
    <w:uiPriority w:val="99"/>
    <w:rsid w:val="002D6F6E"/>
    <w:rPr>
      <w:rFonts w:ascii="Calibri Light" w:eastAsia="宋体" w:hAnsi="Calibri Light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39"/>
    <w:rsid w:val="00683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124</Words>
  <Characters>707</Characters>
  <Application>Microsoft Office Word</Application>
  <DocSecurity>0</DocSecurity>
  <Lines>5</Lines>
  <Paragraphs>1</Paragraphs>
  <ScaleCrop>false</ScaleCrop>
  <Company>china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高慧</dc:creator>
  <cp:keywords/>
  <dc:description/>
  <cp:lastModifiedBy>YUE</cp:lastModifiedBy>
  <cp:revision>20</cp:revision>
  <cp:lastPrinted>2020-02-14T06:50:00Z</cp:lastPrinted>
  <dcterms:created xsi:type="dcterms:W3CDTF">2020-02-14T06:50:00Z</dcterms:created>
  <dcterms:modified xsi:type="dcterms:W3CDTF">2020-02-17T08:37:00Z</dcterms:modified>
</cp:coreProperties>
</file>